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702" w14:textId="77777777" w:rsidR="00F02E19" w:rsidRDefault="00F02E19" w:rsidP="00F02E19"/>
    <w:p w14:paraId="4317C270" w14:textId="11D6C7B3" w:rsidR="00F02E19" w:rsidRDefault="00F02E19" w:rsidP="00F02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5A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>договоров(соглашений) о сотрудничестве и сетевом взаимодействии в сфере профессионального образования и подготовки кадров 202</w:t>
      </w:r>
      <w:r w:rsidR="00AA20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018B0AB3" w14:textId="77777777" w:rsidR="00F02E19" w:rsidRDefault="00F02E19" w:rsidP="00F02E19"/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206"/>
        <w:gridCol w:w="2621"/>
        <w:gridCol w:w="2425"/>
        <w:gridCol w:w="3529"/>
      </w:tblGrid>
      <w:tr w:rsidR="00F02E19" w14:paraId="37DD9786" w14:textId="77777777" w:rsidTr="001360A3">
        <w:tc>
          <w:tcPr>
            <w:tcW w:w="1206" w:type="dxa"/>
          </w:tcPr>
          <w:p w14:paraId="4E26177E" w14:textId="77777777" w:rsidR="00F02E19" w:rsidRPr="00175C16" w:rsidRDefault="00F02E19" w:rsidP="001360A3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26602BE5" w14:textId="77777777" w:rsidR="00F02E19" w:rsidRPr="00175C16" w:rsidRDefault="00F02E19" w:rsidP="001360A3">
            <w:pPr>
              <w:rPr>
                <w:b/>
                <w:bCs/>
              </w:rPr>
            </w:pPr>
            <w:r w:rsidRPr="00175C16">
              <w:rPr>
                <w:b/>
                <w:bCs/>
              </w:rPr>
              <w:t>ФИО руководителя</w:t>
            </w:r>
          </w:p>
        </w:tc>
        <w:tc>
          <w:tcPr>
            <w:tcW w:w="2425" w:type="dxa"/>
          </w:tcPr>
          <w:p w14:paraId="5280BD71" w14:textId="77777777" w:rsidR="00F02E19" w:rsidRPr="00175C16" w:rsidRDefault="00F02E19" w:rsidP="001360A3">
            <w:pPr>
              <w:rPr>
                <w:b/>
                <w:bCs/>
              </w:rPr>
            </w:pPr>
            <w:r w:rsidRPr="00175C16">
              <w:rPr>
                <w:b/>
                <w:bCs/>
              </w:rPr>
              <w:t>Номер и дата договора</w:t>
            </w:r>
          </w:p>
        </w:tc>
        <w:tc>
          <w:tcPr>
            <w:tcW w:w="3529" w:type="dxa"/>
          </w:tcPr>
          <w:p w14:paraId="2FF07C4E" w14:textId="77777777" w:rsidR="00F02E19" w:rsidRPr="00175C16" w:rsidRDefault="00F02E19" w:rsidP="001360A3">
            <w:pPr>
              <w:rPr>
                <w:b/>
                <w:bCs/>
              </w:rPr>
            </w:pPr>
            <w:r w:rsidRPr="00175C16">
              <w:rPr>
                <w:b/>
                <w:bCs/>
              </w:rPr>
              <w:t>Тип организации</w:t>
            </w:r>
          </w:p>
        </w:tc>
      </w:tr>
      <w:tr w:rsidR="00F02E19" w14:paraId="69ADEADC" w14:textId="77777777" w:rsidTr="001360A3">
        <w:tc>
          <w:tcPr>
            <w:tcW w:w="1206" w:type="dxa"/>
          </w:tcPr>
          <w:p w14:paraId="4B0ACBB1" w14:textId="77777777" w:rsidR="00F02E19" w:rsidRDefault="00F02E19" w:rsidP="001360A3">
            <w:pPr>
              <w:jc w:val="center"/>
            </w:pPr>
            <w:r>
              <w:t>1</w:t>
            </w:r>
          </w:p>
        </w:tc>
        <w:tc>
          <w:tcPr>
            <w:tcW w:w="2621" w:type="dxa"/>
          </w:tcPr>
          <w:p w14:paraId="7835213C" w14:textId="79F2A0D7" w:rsidR="00F02E19" w:rsidRPr="00212C24" w:rsidRDefault="00AA20A3" w:rsidP="001360A3">
            <w:pPr>
              <w:ind w:firstLine="0"/>
            </w:pPr>
            <w:r>
              <w:t>Журавлев И.В.</w:t>
            </w:r>
          </w:p>
        </w:tc>
        <w:tc>
          <w:tcPr>
            <w:tcW w:w="2425" w:type="dxa"/>
          </w:tcPr>
          <w:p w14:paraId="2948F621" w14:textId="430BAAD6" w:rsidR="00F02E19" w:rsidRDefault="00F02E19" w:rsidP="001360A3">
            <w:pPr>
              <w:ind w:firstLine="172"/>
            </w:pPr>
            <w:r>
              <w:t>СС-</w:t>
            </w:r>
            <w:r w:rsidR="00AA20A3">
              <w:t>«Смена»</w:t>
            </w:r>
          </w:p>
          <w:p w14:paraId="6F17293A" w14:textId="6F3D9215" w:rsidR="00F02E19" w:rsidRDefault="00AA20A3" w:rsidP="001360A3">
            <w:pPr>
              <w:ind w:firstLine="172"/>
            </w:pPr>
            <w:r>
              <w:t>05.02.2024</w:t>
            </w:r>
          </w:p>
          <w:p w14:paraId="66957CB8" w14:textId="77777777" w:rsidR="00F02E19" w:rsidRDefault="00F02E19" w:rsidP="001360A3">
            <w:pPr>
              <w:ind w:firstLine="172"/>
            </w:pPr>
          </w:p>
        </w:tc>
        <w:tc>
          <w:tcPr>
            <w:tcW w:w="3529" w:type="dxa"/>
          </w:tcPr>
          <w:p w14:paraId="0FDE995B" w14:textId="786C0B2A" w:rsidR="00F02E19" w:rsidRDefault="00AA20A3" w:rsidP="001360A3">
            <w:pPr>
              <w:ind w:firstLine="0"/>
            </w:pPr>
            <w:r>
              <w:t xml:space="preserve">ФГБОУ «Всероссийский детский центр «Смена», </w:t>
            </w:r>
            <w:proofErr w:type="spellStart"/>
            <w:r>
              <w:t>Крснодарский</w:t>
            </w:r>
            <w:proofErr w:type="spellEnd"/>
            <w:r>
              <w:t xml:space="preserve"> край, городской округ город-курорт Анапа, с. Сукко, территория ВДЦ Смена.</w:t>
            </w:r>
          </w:p>
        </w:tc>
      </w:tr>
      <w:tr w:rsidR="00ED3E9F" w14:paraId="29956E64" w14:textId="77777777" w:rsidTr="001360A3">
        <w:tc>
          <w:tcPr>
            <w:tcW w:w="1206" w:type="dxa"/>
          </w:tcPr>
          <w:p w14:paraId="6B6A893D" w14:textId="64B8CAE4" w:rsidR="00ED3E9F" w:rsidRDefault="00ED3E9F" w:rsidP="001360A3">
            <w:pPr>
              <w:jc w:val="center"/>
            </w:pPr>
            <w:r>
              <w:t>2</w:t>
            </w:r>
          </w:p>
        </w:tc>
        <w:tc>
          <w:tcPr>
            <w:tcW w:w="2621" w:type="dxa"/>
          </w:tcPr>
          <w:p w14:paraId="711FCC96" w14:textId="11671F5F" w:rsidR="00ED3E9F" w:rsidRDefault="00967464" w:rsidP="00ED3E9F">
            <w:pPr>
              <w:ind w:firstLine="0"/>
            </w:pPr>
            <w:r>
              <w:t>Клименко</w:t>
            </w:r>
            <w:r w:rsidR="00ED3E9F">
              <w:t xml:space="preserve"> М.Е.</w:t>
            </w:r>
          </w:p>
        </w:tc>
        <w:tc>
          <w:tcPr>
            <w:tcW w:w="2425" w:type="dxa"/>
          </w:tcPr>
          <w:p w14:paraId="6A9E280B" w14:textId="77777777" w:rsidR="00ED3E9F" w:rsidRDefault="00ED3E9F" w:rsidP="001360A3">
            <w:pPr>
              <w:ind w:firstLine="172"/>
            </w:pPr>
            <w:r>
              <w:t>СС-«Меотида»</w:t>
            </w:r>
          </w:p>
          <w:p w14:paraId="6BF89831" w14:textId="37AFC6FA" w:rsidR="00ED3E9F" w:rsidRDefault="00ED3E9F" w:rsidP="001360A3">
            <w:pPr>
              <w:ind w:firstLine="172"/>
            </w:pPr>
            <w:r>
              <w:t>29.05.2024</w:t>
            </w:r>
          </w:p>
        </w:tc>
        <w:tc>
          <w:tcPr>
            <w:tcW w:w="3529" w:type="dxa"/>
          </w:tcPr>
          <w:p w14:paraId="3AF379D3" w14:textId="1A5BC99D" w:rsidR="00ED3E9F" w:rsidRDefault="00ED3E9F" w:rsidP="00ED3E9F">
            <w:pPr>
              <w:ind w:firstLine="0"/>
            </w:pPr>
            <w:r>
              <w:t>ООО «Меотида», г. Ейск</w:t>
            </w:r>
          </w:p>
        </w:tc>
      </w:tr>
      <w:tr w:rsidR="00813975" w14:paraId="5EDE131E" w14:textId="77777777" w:rsidTr="001360A3">
        <w:tc>
          <w:tcPr>
            <w:tcW w:w="1206" w:type="dxa"/>
          </w:tcPr>
          <w:p w14:paraId="5480FCC6" w14:textId="0890608F" w:rsidR="00813975" w:rsidRPr="00813975" w:rsidRDefault="00813975" w:rsidP="001360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21" w:type="dxa"/>
          </w:tcPr>
          <w:p w14:paraId="736E0E52" w14:textId="340500F7" w:rsidR="00813975" w:rsidRPr="00813975" w:rsidRDefault="00813975" w:rsidP="00813975">
            <w:pPr>
              <w:ind w:firstLine="0"/>
            </w:pPr>
            <w:r>
              <w:t>Арутюнов Э.К.</w:t>
            </w:r>
          </w:p>
        </w:tc>
        <w:tc>
          <w:tcPr>
            <w:tcW w:w="2425" w:type="dxa"/>
          </w:tcPr>
          <w:p w14:paraId="2130757B" w14:textId="77777777" w:rsidR="00813975" w:rsidRDefault="00813975" w:rsidP="001360A3">
            <w:pPr>
              <w:ind w:firstLine="172"/>
            </w:pPr>
            <w:r>
              <w:t>СС- «Рассвет»</w:t>
            </w:r>
          </w:p>
          <w:p w14:paraId="60284A30" w14:textId="1BAF824A" w:rsidR="00813975" w:rsidRDefault="00813975" w:rsidP="001360A3">
            <w:pPr>
              <w:ind w:firstLine="172"/>
            </w:pPr>
            <w:r>
              <w:t>06.06.2024</w:t>
            </w:r>
          </w:p>
        </w:tc>
        <w:tc>
          <w:tcPr>
            <w:tcW w:w="3529" w:type="dxa"/>
          </w:tcPr>
          <w:p w14:paraId="04B2EA95" w14:textId="420625DE" w:rsidR="00813975" w:rsidRDefault="00813975" w:rsidP="00813975">
            <w:pPr>
              <w:ind w:firstLine="0"/>
            </w:pPr>
            <w:r>
              <w:t>Частное учреждение пансионат «Рассвет», г. Геленджик</w:t>
            </w:r>
          </w:p>
        </w:tc>
      </w:tr>
      <w:tr w:rsidR="007C2ECB" w14:paraId="1C8DF3E6" w14:textId="77777777" w:rsidTr="001360A3">
        <w:tc>
          <w:tcPr>
            <w:tcW w:w="1206" w:type="dxa"/>
          </w:tcPr>
          <w:p w14:paraId="228EC4CA" w14:textId="0CD29074" w:rsidR="007C2ECB" w:rsidRDefault="007C2ECB" w:rsidP="001360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21" w:type="dxa"/>
          </w:tcPr>
          <w:p w14:paraId="5A204D60" w14:textId="26ACD2FF" w:rsidR="007C2ECB" w:rsidRPr="007C2ECB" w:rsidRDefault="007C2ECB" w:rsidP="007C2ECB">
            <w:pPr>
              <w:ind w:firstLine="0"/>
            </w:pPr>
            <w:proofErr w:type="spellStart"/>
            <w:r>
              <w:t>Кибкало</w:t>
            </w:r>
            <w:proofErr w:type="spellEnd"/>
            <w:r>
              <w:t xml:space="preserve"> А.В.</w:t>
            </w:r>
          </w:p>
        </w:tc>
        <w:tc>
          <w:tcPr>
            <w:tcW w:w="2425" w:type="dxa"/>
          </w:tcPr>
          <w:p w14:paraId="3272E209" w14:textId="505FEF89" w:rsidR="007C2ECB" w:rsidRDefault="007C2ECB" w:rsidP="001360A3">
            <w:pPr>
              <w:ind w:firstLine="172"/>
              <w:rPr>
                <w:sz w:val="24"/>
                <w:szCs w:val="24"/>
              </w:rPr>
            </w:pPr>
            <w:r>
              <w:t>СС</w:t>
            </w:r>
            <w:r w:rsidRPr="007C2ECB">
              <w:rPr>
                <w:sz w:val="24"/>
                <w:szCs w:val="24"/>
              </w:rPr>
              <w:t>-«Жемчужина»</w:t>
            </w:r>
          </w:p>
          <w:p w14:paraId="0B75348A" w14:textId="6A18598E" w:rsidR="007C2ECB" w:rsidRPr="007C2ECB" w:rsidRDefault="007C2ECB" w:rsidP="001360A3">
            <w:pPr>
              <w:ind w:firstLine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  <w:p w14:paraId="24454D78" w14:textId="24357915" w:rsidR="007C2ECB" w:rsidRDefault="007C2ECB" w:rsidP="001360A3">
            <w:pPr>
              <w:ind w:firstLine="172"/>
            </w:pPr>
          </w:p>
        </w:tc>
        <w:tc>
          <w:tcPr>
            <w:tcW w:w="3529" w:type="dxa"/>
          </w:tcPr>
          <w:p w14:paraId="11B9B629" w14:textId="1D29B086" w:rsidR="007C2ECB" w:rsidRDefault="007C2ECB" w:rsidP="00CF2B0C">
            <w:pPr>
              <w:ind w:firstLine="0"/>
              <w:jc w:val="both"/>
            </w:pPr>
            <w:r>
              <w:t>ООО ДСОК «Жемчужина», г. Анапа</w:t>
            </w:r>
          </w:p>
        </w:tc>
      </w:tr>
      <w:tr w:rsidR="00CF2B0C" w14:paraId="6477C787" w14:textId="77777777" w:rsidTr="001360A3">
        <w:tc>
          <w:tcPr>
            <w:tcW w:w="1206" w:type="dxa"/>
          </w:tcPr>
          <w:p w14:paraId="6C46527D" w14:textId="622E7576" w:rsidR="00CF2B0C" w:rsidRPr="00CF2B0C" w:rsidRDefault="00CF2B0C" w:rsidP="001360A3">
            <w:pPr>
              <w:jc w:val="center"/>
            </w:pPr>
            <w:r>
              <w:t>5</w:t>
            </w:r>
          </w:p>
        </w:tc>
        <w:tc>
          <w:tcPr>
            <w:tcW w:w="2621" w:type="dxa"/>
          </w:tcPr>
          <w:p w14:paraId="60D784DD" w14:textId="312474A0" w:rsidR="00CF2B0C" w:rsidRDefault="00CF2B0C" w:rsidP="00161BDB">
            <w:pPr>
              <w:ind w:firstLine="0"/>
            </w:pPr>
            <w:bookmarkStart w:id="0" w:name="_GoBack"/>
            <w:bookmarkEnd w:id="0"/>
            <w:proofErr w:type="spellStart"/>
            <w:r>
              <w:t>Митов</w:t>
            </w:r>
            <w:proofErr w:type="spellEnd"/>
            <w:r>
              <w:t xml:space="preserve"> А.Н.</w:t>
            </w:r>
          </w:p>
        </w:tc>
        <w:tc>
          <w:tcPr>
            <w:tcW w:w="2425" w:type="dxa"/>
          </w:tcPr>
          <w:p w14:paraId="2971A727" w14:textId="77777777" w:rsidR="00CF2B0C" w:rsidRDefault="00CF2B0C" w:rsidP="001360A3">
            <w:pPr>
              <w:ind w:firstLine="172"/>
            </w:pPr>
            <w:r>
              <w:t>СС-«Артек»</w:t>
            </w:r>
          </w:p>
          <w:p w14:paraId="4710EB13" w14:textId="0ECBBFF9" w:rsidR="00CF2B0C" w:rsidRDefault="00CF2B0C" w:rsidP="001360A3">
            <w:pPr>
              <w:ind w:firstLine="172"/>
            </w:pPr>
            <w:r>
              <w:t>23.05.2024</w:t>
            </w:r>
          </w:p>
        </w:tc>
        <w:tc>
          <w:tcPr>
            <w:tcW w:w="3529" w:type="dxa"/>
          </w:tcPr>
          <w:p w14:paraId="6F171B1B" w14:textId="7ACC31FE" w:rsidR="00CF2B0C" w:rsidRDefault="00CF2B0C" w:rsidP="00CF2B0C">
            <w:pPr>
              <w:ind w:firstLine="0"/>
              <w:jc w:val="both"/>
            </w:pPr>
            <w:r>
              <w:t>ФГБОУ «Международный детский центр «Артек», г. Ялта</w:t>
            </w:r>
          </w:p>
        </w:tc>
      </w:tr>
    </w:tbl>
    <w:p w14:paraId="32967D49" w14:textId="77777777" w:rsidR="00F02E19" w:rsidRDefault="00F02E19" w:rsidP="00F02E19"/>
    <w:p w14:paraId="52513B26" w14:textId="77777777" w:rsidR="00F02E19" w:rsidRDefault="00F02E19" w:rsidP="00F02E19"/>
    <w:p w14:paraId="115714A6" w14:textId="77777777" w:rsidR="00915BDE" w:rsidRDefault="00915BDE"/>
    <w:sectPr w:rsidR="00915BDE" w:rsidSect="0017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19"/>
    <w:rsid w:val="00161BDB"/>
    <w:rsid w:val="007C2ECB"/>
    <w:rsid w:val="00813975"/>
    <w:rsid w:val="00915BDE"/>
    <w:rsid w:val="00967464"/>
    <w:rsid w:val="00AA20A3"/>
    <w:rsid w:val="00CF2B0C"/>
    <w:rsid w:val="00ED3E9F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B17C"/>
  <w15:chartTrackingRefBased/>
  <w15:docId w15:val="{E4C4DC47-65A3-4A5D-BD81-6209AAC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E19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Татьяна Сергеевна</dc:creator>
  <cp:keywords/>
  <dc:description/>
  <cp:lastModifiedBy>Морозова Татьяна Сергеевна</cp:lastModifiedBy>
  <cp:revision>9</cp:revision>
  <dcterms:created xsi:type="dcterms:W3CDTF">2023-12-07T11:47:00Z</dcterms:created>
  <dcterms:modified xsi:type="dcterms:W3CDTF">2024-06-18T09:38:00Z</dcterms:modified>
</cp:coreProperties>
</file>